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8B8" w:rsidRDefault="007858B8" w:rsidP="007858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8B8">
        <w:rPr>
          <w:rFonts w:ascii="Times New Roman" w:hAnsi="Times New Roman" w:cs="Times New Roman"/>
          <w:b/>
          <w:sz w:val="24"/>
          <w:szCs w:val="24"/>
        </w:rPr>
        <w:t>BEŞERI VE SOSYAL BILIMLER</w:t>
      </w:r>
      <w:r w:rsidRPr="007858B8">
        <w:rPr>
          <w:rFonts w:ascii="Times New Roman" w:hAnsi="Times New Roman" w:cs="Times New Roman"/>
          <w:b/>
          <w:sz w:val="24"/>
          <w:szCs w:val="24"/>
        </w:rPr>
        <w:t xml:space="preserve"> (İLAHİYAT </w:t>
      </w:r>
      <w:proofErr w:type="gramStart"/>
      <w:r w:rsidRPr="007858B8">
        <w:rPr>
          <w:rFonts w:ascii="Times New Roman" w:hAnsi="Times New Roman" w:cs="Times New Roman"/>
          <w:b/>
          <w:sz w:val="24"/>
          <w:szCs w:val="24"/>
        </w:rPr>
        <w:t>DAHİL</w:t>
      </w:r>
      <w:proofErr w:type="gramEnd"/>
      <w:r w:rsidRPr="007858B8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7858B8">
        <w:rPr>
          <w:rFonts w:ascii="Times New Roman" w:hAnsi="Times New Roman" w:cs="Times New Roman"/>
          <w:b/>
          <w:sz w:val="24"/>
          <w:szCs w:val="24"/>
        </w:rPr>
        <w:t xml:space="preserve">ULUSLARARASI </w:t>
      </w:r>
    </w:p>
    <w:p w:rsidR="007858B8" w:rsidRDefault="007858B8" w:rsidP="007858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8B8">
        <w:rPr>
          <w:rFonts w:ascii="Times New Roman" w:hAnsi="Times New Roman" w:cs="Times New Roman"/>
          <w:b/>
          <w:sz w:val="24"/>
          <w:szCs w:val="24"/>
        </w:rPr>
        <w:t>ALAN İNDEKSİ LİSTESİ</w:t>
      </w:r>
    </w:p>
    <w:p w:rsidR="007858B8" w:rsidRPr="007858B8" w:rsidRDefault="007858B8" w:rsidP="00785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8B8" w:rsidRPr="007858B8" w:rsidRDefault="007858B8" w:rsidP="007858B8">
      <w:pPr>
        <w:rPr>
          <w:rFonts w:ascii="Times New Roman" w:hAnsi="Times New Roman" w:cs="Times New Roman"/>
          <w:sz w:val="24"/>
          <w:szCs w:val="24"/>
        </w:rPr>
      </w:pPr>
      <w:r w:rsidRPr="007858B8">
        <w:rPr>
          <w:rFonts w:ascii="Times New Roman" w:hAnsi="Times New Roman" w:cs="Times New Roman"/>
          <w:sz w:val="24"/>
          <w:szCs w:val="24"/>
        </w:rPr>
        <w:t>-</w:t>
      </w:r>
      <w:r w:rsidRPr="007858B8">
        <w:rPr>
          <w:rFonts w:ascii="Times New Roman" w:hAnsi="Times New Roman" w:cs="Times New Roman"/>
          <w:sz w:val="24"/>
          <w:szCs w:val="24"/>
        </w:rPr>
        <w:t xml:space="preserve">Cambridge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Abstracts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(CSA)</w:t>
      </w:r>
    </w:p>
    <w:p w:rsidR="007858B8" w:rsidRPr="007858B8" w:rsidRDefault="007858B8" w:rsidP="007858B8">
      <w:pPr>
        <w:rPr>
          <w:rFonts w:ascii="Times New Roman" w:hAnsi="Times New Roman" w:cs="Times New Roman"/>
          <w:sz w:val="24"/>
          <w:szCs w:val="24"/>
        </w:rPr>
      </w:pPr>
      <w:r w:rsidRPr="007858B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Clarivate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Analytics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Emerging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Citation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Index (ESCI)</w:t>
      </w:r>
    </w:p>
    <w:p w:rsidR="007858B8" w:rsidRPr="007858B8" w:rsidRDefault="007858B8" w:rsidP="007858B8">
      <w:pPr>
        <w:rPr>
          <w:rFonts w:ascii="Times New Roman" w:hAnsi="Times New Roman" w:cs="Times New Roman"/>
          <w:sz w:val="24"/>
          <w:szCs w:val="24"/>
        </w:rPr>
      </w:pPr>
      <w:r w:rsidRPr="007858B8">
        <w:rPr>
          <w:rFonts w:ascii="Times New Roman" w:hAnsi="Times New Roman" w:cs="Times New Roman"/>
          <w:sz w:val="24"/>
          <w:szCs w:val="24"/>
        </w:rPr>
        <w:t>-</w:t>
      </w:r>
      <w:r w:rsidRPr="007858B8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Gruyter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– IBR (International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Bibliography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Reviews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Scholarly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Humanities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>)</w:t>
      </w:r>
    </w:p>
    <w:p w:rsidR="007858B8" w:rsidRPr="007858B8" w:rsidRDefault="007858B8" w:rsidP="007858B8">
      <w:pPr>
        <w:rPr>
          <w:rFonts w:ascii="Times New Roman" w:hAnsi="Times New Roman" w:cs="Times New Roman"/>
          <w:sz w:val="24"/>
          <w:szCs w:val="24"/>
        </w:rPr>
      </w:pPr>
      <w:r w:rsidRPr="007858B8">
        <w:rPr>
          <w:rFonts w:ascii="Times New Roman" w:hAnsi="Times New Roman" w:cs="Times New Roman"/>
          <w:sz w:val="24"/>
          <w:szCs w:val="24"/>
        </w:rPr>
        <w:t>-</w:t>
      </w:r>
      <w:r w:rsidRPr="007858B8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Gruyter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– IBZ (International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Bibliography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Perodical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Humanities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>)</w:t>
      </w:r>
    </w:p>
    <w:p w:rsidR="007858B8" w:rsidRPr="007858B8" w:rsidRDefault="007858B8" w:rsidP="007858B8">
      <w:pPr>
        <w:rPr>
          <w:rFonts w:ascii="Times New Roman" w:hAnsi="Times New Roman" w:cs="Times New Roman"/>
          <w:sz w:val="24"/>
          <w:szCs w:val="24"/>
        </w:rPr>
      </w:pPr>
      <w:r w:rsidRPr="007858B8">
        <w:rPr>
          <w:rFonts w:ascii="Times New Roman" w:hAnsi="Times New Roman" w:cs="Times New Roman"/>
          <w:sz w:val="24"/>
          <w:szCs w:val="24"/>
        </w:rPr>
        <w:t>-</w:t>
      </w:r>
      <w:r w:rsidRPr="007858B8">
        <w:rPr>
          <w:rFonts w:ascii="Times New Roman" w:hAnsi="Times New Roman" w:cs="Times New Roman"/>
          <w:sz w:val="24"/>
          <w:szCs w:val="24"/>
        </w:rPr>
        <w:t xml:space="preserve">Directory of Open Access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Journals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(DOAJ)</w:t>
      </w:r>
    </w:p>
    <w:p w:rsidR="007858B8" w:rsidRPr="007858B8" w:rsidRDefault="007858B8" w:rsidP="007858B8">
      <w:pPr>
        <w:rPr>
          <w:rFonts w:ascii="Times New Roman" w:hAnsi="Times New Roman" w:cs="Times New Roman"/>
          <w:sz w:val="24"/>
          <w:szCs w:val="24"/>
        </w:rPr>
      </w:pPr>
      <w:r w:rsidRPr="007858B8">
        <w:rPr>
          <w:rFonts w:ascii="Times New Roman" w:hAnsi="Times New Roman" w:cs="Times New Roman"/>
          <w:sz w:val="24"/>
          <w:szCs w:val="24"/>
        </w:rPr>
        <w:t>-</w:t>
      </w:r>
      <w:r w:rsidRPr="007858B8">
        <w:rPr>
          <w:rFonts w:ascii="Times New Roman" w:hAnsi="Times New Roman" w:cs="Times New Roman"/>
          <w:sz w:val="24"/>
          <w:szCs w:val="24"/>
        </w:rPr>
        <w:t>EBSCO (TOGÜ Beşeri ve Sosyal bilimler akademik birimleriyle örtüşen alt veri tabanları)</w:t>
      </w:r>
    </w:p>
    <w:p w:rsidR="007858B8" w:rsidRPr="007858B8" w:rsidRDefault="007858B8" w:rsidP="007858B8">
      <w:pPr>
        <w:rPr>
          <w:rFonts w:ascii="Times New Roman" w:hAnsi="Times New Roman" w:cs="Times New Roman"/>
          <w:sz w:val="24"/>
          <w:szCs w:val="24"/>
        </w:rPr>
      </w:pPr>
      <w:r w:rsidRPr="007858B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Reference Index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Humanities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(ERIH PLUS)</w:t>
      </w:r>
    </w:p>
    <w:p w:rsidR="007858B8" w:rsidRPr="007858B8" w:rsidRDefault="007858B8" w:rsidP="007858B8">
      <w:pPr>
        <w:rPr>
          <w:rFonts w:ascii="Times New Roman" w:hAnsi="Times New Roman" w:cs="Times New Roman"/>
          <w:sz w:val="24"/>
          <w:szCs w:val="24"/>
        </w:rPr>
      </w:pPr>
      <w:r w:rsidRPr="007858B8">
        <w:rPr>
          <w:rFonts w:ascii="Times New Roman" w:hAnsi="Times New Roman" w:cs="Times New Roman"/>
          <w:sz w:val="24"/>
          <w:szCs w:val="24"/>
        </w:rPr>
        <w:t>-</w:t>
      </w:r>
      <w:r w:rsidRPr="007858B8">
        <w:rPr>
          <w:rFonts w:ascii="Times New Roman" w:hAnsi="Times New Roman" w:cs="Times New Roman"/>
          <w:sz w:val="24"/>
          <w:szCs w:val="24"/>
        </w:rPr>
        <w:t xml:space="preserve">GALE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Cengage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OneFile</w:t>
      </w:r>
      <w:proofErr w:type="spellEnd"/>
    </w:p>
    <w:p w:rsidR="007858B8" w:rsidRPr="007858B8" w:rsidRDefault="007858B8" w:rsidP="007858B8">
      <w:pPr>
        <w:rPr>
          <w:rFonts w:ascii="Times New Roman" w:hAnsi="Times New Roman" w:cs="Times New Roman"/>
          <w:sz w:val="24"/>
          <w:szCs w:val="24"/>
        </w:rPr>
      </w:pPr>
      <w:r w:rsidRPr="007858B8">
        <w:rPr>
          <w:rFonts w:ascii="Times New Roman" w:hAnsi="Times New Roman" w:cs="Times New Roman"/>
          <w:sz w:val="24"/>
          <w:szCs w:val="24"/>
        </w:rPr>
        <w:t>-</w:t>
      </w:r>
      <w:r w:rsidRPr="007858B8">
        <w:rPr>
          <w:rFonts w:ascii="Times New Roman" w:hAnsi="Times New Roman" w:cs="Times New Roman"/>
          <w:sz w:val="24"/>
          <w:szCs w:val="24"/>
        </w:rPr>
        <w:t xml:space="preserve">Index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Copernicus</w:t>
      </w:r>
      <w:proofErr w:type="spellEnd"/>
    </w:p>
    <w:p w:rsidR="007858B8" w:rsidRPr="007858B8" w:rsidRDefault="007858B8" w:rsidP="007858B8">
      <w:pPr>
        <w:rPr>
          <w:rFonts w:ascii="Times New Roman" w:hAnsi="Times New Roman" w:cs="Times New Roman"/>
          <w:sz w:val="24"/>
          <w:szCs w:val="24"/>
        </w:rPr>
      </w:pPr>
      <w:r w:rsidRPr="007858B8">
        <w:rPr>
          <w:rFonts w:ascii="Times New Roman" w:hAnsi="Times New Roman" w:cs="Times New Roman"/>
          <w:sz w:val="24"/>
          <w:szCs w:val="24"/>
        </w:rPr>
        <w:t>-</w:t>
      </w:r>
      <w:r w:rsidRPr="007858B8">
        <w:rPr>
          <w:rFonts w:ascii="Times New Roman" w:hAnsi="Times New Roman" w:cs="Times New Roman"/>
          <w:sz w:val="24"/>
          <w:szCs w:val="24"/>
        </w:rPr>
        <w:t xml:space="preserve">Index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Islamicus</w:t>
      </w:r>
      <w:proofErr w:type="spellEnd"/>
    </w:p>
    <w:p w:rsidR="007858B8" w:rsidRPr="007858B8" w:rsidRDefault="007858B8" w:rsidP="007858B8">
      <w:pPr>
        <w:rPr>
          <w:rFonts w:ascii="Times New Roman" w:hAnsi="Times New Roman" w:cs="Times New Roman"/>
          <w:sz w:val="24"/>
          <w:szCs w:val="24"/>
        </w:rPr>
      </w:pPr>
      <w:r w:rsidRPr="007858B8">
        <w:rPr>
          <w:rFonts w:ascii="Times New Roman" w:hAnsi="Times New Roman" w:cs="Times New Roman"/>
          <w:sz w:val="24"/>
          <w:szCs w:val="24"/>
        </w:rPr>
        <w:t>-</w:t>
      </w:r>
      <w:r w:rsidRPr="007858B8">
        <w:rPr>
          <w:rFonts w:ascii="Times New Roman" w:hAnsi="Times New Roman" w:cs="Times New Roman"/>
          <w:sz w:val="24"/>
          <w:szCs w:val="24"/>
        </w:rPr>
        <w:t xml:space="preserve">Index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Periodicals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(IFLP)</w:t>
      </w:r>
    </w:p>
    <w:p w:rsidR="007858B8" w:rsidRPr="007858B8" w:rsidRDefault="007858B8" w:rsidP="007858B8">
      <w:pPr>
        <w:rPr>
          <w:rFonts w:ascii="Times New Roman" w:hAnsi="Times New Roman" w:cs="Times New Roman"/>
          <w:sz w:val="24"/>
          <w:szCs w:val="24"/>
        </w:rPr>
      </w:pPr>
      <w:r w:rsidRPr="007858B8">
        <w:rPr>
          <w:rFonts w:ascii="Times New Roman" w:hAnsi="Times New Roman" w:cs="Times New Roman"/>
          <w:sz w:val="24"/>
          <w:szCs w:val="24"/>
        </w:rPr>
        <w:t>-</w:t>
      </w:r>
      <w:r w:rsidRPr="007858B8">
        <w:rPr>
          <w:rFonts w:ascii="Times New Roman" w:hAnsi="Times New Roman" w:cs="Times New Roman"/>
          <w:sz w:val="24"/>
          <w:szCs w:val="24"/>
        </w:rPr>
        <w:t>ISI – Database</w:t>
      </w:r>
    </w:p>
    <w:p w:rsidR="007858B8" w:rsidRPr="007858B8" w:rsidRDefault="007858B8" w:rsidP="007858B8">
      <w:pPr>
        <w:rPr>
          <w:rFonts w:ascii="Times New Roman" w:hAnsi="Times New Roman" w:cs="Times New Roman"/>
          <w:sz w:val="24"/>
          <w:szCs w:val="24"/>
        </w:rPr>
      </w:pPr>
      <w:r w:rsidRPr="007858B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Kluwer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 xml:space="preserve"> Library</w:t>
      </w:r>
    </w:p>
    <w:p w:rsidR="007858B8" w:rsidRPr="007858B8" w:rsidRDefault="007858B8" w:rsidP="007858B8">
      <w:pPr>
        <w:rPr>
          <w:rFonts w:ascii="Times New Roman" w:hAnsi="Times New Roman" w:cs="Times New Roman"/>
          <w:sz w:val="24"/>
          <w:szCs w:val="24"/>
        </w:rPr>
      </w:pPr>
      <w:r w:rsidRPr="007858B8">
        <w:rPr>
          <w:rFonts w:ascii="Times New Roman" w:hAnsi="Times New Roman" w:cs="Times New Roman"/>
          <w:sz w:val="24"/>
          <w:szCs w:val="24"/>
        </w:rPr>
        <w:t>-</w:t>
      </w:r>
      <w:r w:rsidRPr="007858B8">
        <w:rPr>
          <w:rFonts w:ascii="Times New Roman" w:hAnsi="Times New Roman" w:cs="Times New Roman"/>
          <w:sz w:val="24"/>
          <w:szCs w:val="24"/>
        </w:rPr>
        <w:t xml:space="preserve">MLA </w:t>
      </w:r>
      <w:proofErr w:type="spellStart"/>
      <w:r w:rsidRPr="007858B8">
        <w:rPr>
          <w:rFonts w:ascii="Times New Roman" w:hAnsi="Times New Roman" w:cs="Times New Roman"/>
          <w:sz w:val="24"/>
          <w:szCs w:val="24"/>
        </w:rPr>
        <w:t>Internation</w:t>
      </w:r>
      <w:proofErr w:type="spellEnd"/>
      <w:r w:rsidRPr="007858B8">
        <w:rPr>
          <w:rFonts w:ascii="Times New Roman" w:hAnsi="Times New Roman" w:cs="Times New Roman"/>
          <w:sz w:val="24"/>
          <w:szCs w:val="24"/>
        </w:rPr>
        <w:t>…</w:t>
      </w:r>
      <w:bookmarkStart w:id="0" w:name="_GoBack"/>
      <w:bookmarkEnd w:id="0"/>
    </w:p>
    <w:sectPr w:rsidR="007858B8" w:rsidRPr="00785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98"/>
    <w:rsid w:val="00331023"/>
    <w:rsid w:val="007858B8"/>
    <w:rsid w:val="00E1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0D5BA-43C9-488A-B816-1B6A0B7F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2022-01-11T11:46:00Z</dcterms:created>
  <dcterms:modified xsi:type="dcterms:W3CDTF">2022-01-11T11:46:00Z</dcterms:modified>
</cp:coreProperties>
</file>